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20EF6" w:rsidRPr="00B20EF6" w:rsidTr="006218E4">
        <w:trPr>
          <w:cnfStyle w:val="100000000000"/>
        </w:trPr>
        <w:tc>
          <w:tcPr>
            <w:cnfStyle w:val="001000000000"/>
            <w:tcW w:w="12120" w:type="dxa"/>
            <w:tcBorders>
              <w:top w:val="none" w:sz="0" w:space="0" w:color="auto"/>
              <w:left w:val="none" w:sz="0" w:space="0" w:color="auto"/>
              <w:bottom w:val="none" w:sz="0" w:space="0" w:color="auto"/>
              <w:right w:val="none" w:sz="0" w:space="0" w:color="auto"/>
            </w:tcBorders>
            <w:hideMark/>
          </w:tcPr>
          <w:p w:rsidR="00B20EF6" w:rsidRPr="00B20EF6" w:rsidRDefault="006218E4" w:rsidP="006218E4">
            <w:pPr>
              <w:spacing w:before="100" w:beforeAutospacing="1" w:after="100" w:afterAutospacing="1"/>
              <w:jc w:val="center"/>
              <w:outlineLvl w:val="2"/>
              <w:rPr>
                <w:rFonts w:eastAsia="Times New Roman" w:cs="Times New Roman"/>
                <w:b w:val="0"/>
                <w:bCs w:val="0"/>
                <w:color w:val="000000"/>
                <w:sz w:val="20"/>
                <w:szCs w:val="20"/>
                <w:lang w:eastAsia="tr-TR"/>
              </w:rPr>
            </w:pPr>
            <w:r>
              <w:rPr>
                <w:rFonts w:eastAsia="Times New Roman" w:cs="Times New Roman"/>
                <w:b w:val="0"/>
                <w:bCs w:val="0"/>
                <w:color w:val="000000"/>
                <w:sz w:val="20"/>
                <w:szCs w:val="20"/>
                <w:lang w:eastAsia="tr-TR"/>
              </w:rPr>
              <w:t>ÇUMRA</w:t>
            </w:r>
            <w:r w:rsidR="00B20EF6" w:rsidRPr="00B20EF6">
              <w:rPr>
                <w:rFonts w:eastAsia="Times New Roman" w:cs="Times New Roman"/>
                <w:color w:val="000000"/>
                <w:sz w:val="20"/>
                <w:szCs w:val="20"/>
                <w:lang w:eastAsia="tr-TR"/>
              </w:rPr>
              <w:t xml:space="preserve"> KAYMAKAMLIĞI </w:t>
            </w:r>
            <w:r w:rsidR="00B20EF6" w:rsidRPr="00B20EF6">
              <w:rPr>
                <w:rFonts w:eastAsia="Times New Roman" w:cs="Times New Roman"/>
                <w:color w:val="000000"/>
                <w:sz w:val="20"/>
                <w:szCs w:val="20"/>
                <w:lang w:eastAsia="tr-TR"/>
              </w:rPr>
              <w:br/>
              <w:t>SOSYAL YARDIMLAŞMA VE DAYANIŞMA VAKFI </w:t>
            </w:r>
            <w:r w:rsidR="00B20EF6" w:rsidRPr="00B20EF6">
              <w:rPr>
                <w:rFonts w:eastAsia="Times New Roman" w:cs="Times New Roman"/>
                <w:color w:val="000000"/>
                <w:sz w:val="20"/>
                <w:szCs w:val="20"/>
                <w:lang w:eastAsia="tr-TR"/>
              </w:rPr>
              <w:br/>
              <w:t>HİZMET STANDARTLARI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
              <w:gridCol w:w="1985"/>
              <w:gridCol w:w="4340"/>
              <w:gridCol w:w="2340"/>
            </w:tblGrid>
            <w:tr w:rsidR="00B20EF6" w:rsidRPr="00B20EF6">
              <w:trPr>
                <w:tblCellSpacing w:w="0" w:type="dxa"/>
              </w:trPr>
              <w:tc>
                <w:tcPr>
                  <w:tcW w:w="630" w:type="dxa"/>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b/>
                      <w:bCs/>
                      <w:sz w:val="20"/>
                      <w:szCs w:val="20"/>
                      <w:lang w:eastAsia="tr-TR"/>
                    </w:rPr>
                    <w:t>SIRA NO</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b/>
                      <w:bCs/>
                      <w:sz w:val="20"/>
                      <w:szCs w:val="20"/>
                      <w:lang w:eastAsia="tr-TR"/>
                    </w:rPr>
                    <w:t>HİZMETİN ADI</w:t>
                  </w:r>
                </w:p>
              </w:tc>
              <w:tc>
                <w:tcPr>
                  <w:tcW w:w="6810" w:type="dxa"/>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b/>
                      <w:bCs/>
                      <w:sz w:val="20"/>
                      <w:szCs w:val="20"/>
                      <w:lang w:eastAsia="tr-TR"/>
                    </w:rPr>
                    <w:t>BAŞVURUDA İSTENEN BELGELER</w:t>
                  </w:r>
                </w:p>
              </w:tc>
              <w:tc>
                <w:tcPr>
                  <w:tcW w:w="3930" w:type="dxa"/>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b/>
                      <w:bCs/>
                      <w:sz w:val="20"/>
                      <w:szCs w:val="20"/>
                      <w:lang w:eastAsia="tr-TR"/>
                    </w:rPr>
                    <w:t>HİZMETİN TAMAMLANMA SÜRESİ (EN GEÇ)</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GIDA YARDIMI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  </w:t>
                  </w:r>
                  <w:r w:rsidRPr="00B20EF6">
                    <w:rPr>
                      <w:rFonts w:eastAsia="Times New Roman" w:cs="Times New Roman"/>
                      <w:sz w:val="20"/>
                      <w:szCs w:val="20"/>
                      <w:lang w:eastAsia="tr-TR"/>
                    </w:rPr>
                    <w:br/>
                    <w:t>3. Nüfus Cüzdanı Önlü Arkalı Fotokopisi (ilk defa başvuru yapılıyorsa )</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 (İlk defa Başvuruluyorsa)</w:t>
                  </w:r>
                  <w:r w:rsidRPr="00B20EF6">
                    <w:rPr>
                      <w:rFonts w:eastAsia="Times New Roman" w:cs="Times New Roman"/>
                      <w:sz w:val="20"/>
                      <w:szCs w:val="20"/>
                      <w:lang w:eastAsia="tr-TR"/>
                    </w:rPr>
                    <w:br/>
                    <w:t>7 GÜN (Kira yardımının devamı için yapılan başvurularda)</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2</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YAKACAKYARDIMLARI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  </w:t>
                  </w:r>
                  <w:r w:rsidRPr="00B20EF6">
                    <w:rPr>
                      <w:rFonts w:eastAsia="Times New Roman" w:cs="Times New Roman"/>
                      <w:sz w:val="20"/>
                      <w:szCs w:val="20"/>
                      <w:lang w:eastAsia="tr-TR"/>
                    </w:rPr>
                    <w:br/>
                    <w:t>3. Nüfus Cüzdanı Önlü Arkalı Fotokopisi (ilk defa başvuru yapılıyorsa ) En geç yan taraftaki sütunda belirtilen sürelerde başvurular karara  </w:t>
                  </w:r>
                  <w:proofErr w:type="gramStart"/>
                  <w:r w:rsidRPr="00B20EF6">
                    <w:rPr>
                      <w:rFonts w:eastAsia="Times New Roman" w:cs="Times New Roman"/>
                      <w:sz w:val="20"/>
                      <w:szCs w:val="20"/>
                      <w:lang w:eastAsia="tr-TR"/>
                    </w:rPr>
                    <w:t>bağlanır.Uygun</w:t>
                  </w:r>
                  <w:proofErr w:type="gramEnd"/>
                  <w:r w:rsidRPr="00B20EF6">
                    <w:rPr>
                      <w:rFonts w:eastAsia="Times New Roman" w:cs="Times New Roman"/>
                      <w:sz w:val="20"/>
                      <w:szCs w:val="20"/>
                      <w:lang w:eastAsia="tr-TR"/>
                    </w:rPr>
                    <w:t xml:space="preserve"> bulunan başvurulurda yakacak yardımı teslimi,  Konya İl Sosyal Yardımlaşma Ve Dayanışma Vakfının, vakfımıza yakacak sevkiyatı yaptığı tarihte yapılır</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 (İlk defa Başvuruluyorsa) </w:t>
                  </w:r>
                  <w:r w:rsidRPr="00B20EF6">
                    <w:rPr>
                      <w:rFonts w:eastAsia="Times New Roman" w:cs="Times New Roman"/>
                      <w:sz w:val="20"/>
                      <w:szCs w:val="20"/>
                      <w:lang w:eastAsia="tr-TR"/>
                    </w:rPr>
                    <w:br/>
                    <w:t>7 GÜN (Kira yardımının devamı için yapılan başvurularda)</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BARINMAYARDIMLAR</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  </w:t>
                  </w:r>
                  <w:r w:rsidRPr="00B20EF6">
                    <w:rPr>
                      <w:rFonts w:eastAsia="Times New Roman" w:cs="Times New Roman"/>
                      <w:sz w:val="20"/>
                      <w:szCs w:val="20"/>
                      <w:lang w:eastAsia="tr-TR"/>
                    </w:rPr>
                    <w:br/>
                    <w:t>3. Nüfus Cüzdanı Önlü Arkalı Fotokopisi (ilk defa başvuru yapılıyorsa )</w:t>
                  </w:r>
                  <w:r w:rsidRPr="00B20EF6">
                    <w:rPr>
                      <w:rFonts w:eastAsia="Times New Roman" w:cs="Times New Roman"/>
                      <w:sz w:val="20"/>
                      <w:szCs w:val="20"/>
                      <w:lang w:eastAsia="tr-TR"/>
                    </w:rPr>
                    <w:br/>
                    <w:t>4. Barınma ihtiyaç Raporu/Varsa hasar tespit Raporu/Kira Kontratı</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 (İlk defa Başvuruluyorsa)</w:t>
                  </w:r>
                  <w:r w:rsidRPr="00B20EF6">
                    <w:rPr>
                      <w:rFonts w:eastAsia="Times New Roman" w:cs="Times New Roman"/>
                      <w:sz w:val="20"/>
                      <w:szCs w:val="20"/>
                      <w:lang w:eastAsia="tr-TR"/>
                    </w:rPr>
                    <w:br/>
                    <w:t>7 GÜN (Kira yardımının devamı için yapılan başvurularda)</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4</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SOSYAL DESTEK </w:t>
                  </w:r>
                  <w:r w:rsidRPr="00B20EF6">
                    <w:rPr>
                      <w:rFonts w:eastAsia="Times New Roman" w:cs="Times New Roman"/>
                      <w:sz w:val="20"/>
                      <w:szCs w:val="20"/>
                      <w:lang w:eastAsia="tr-TR"/>
                    </w:rPr>
                    <w:br/>
                    <w:t>YARDIMLARI </w:t>
                  </w:r>
                  <w:r w:rsidRPr="00B20EF6">
                    <w:rPr>
                      <w:rFonts w:eastAsia="Times New Roman" w:cs="Times New Roman"/>
                      <w:sz w:val="20"/>
                      <w:szCs w:val="20"/>
                      <w:lang w:eastAsia="tr-TR"/>
                    </w:rPr>
                    <w:br/>
                    <w:t>(Bir Defaya Mahsus Para/ </w:t>
                  </w:r>
                  <w:r w:rsidRPr="00B20EF6">
                    <w:rPr>
                      <w:rFonts w:eastAsia="Times New Roman" w:cs="Times New Roman"/>
                      <w:sz w:val="20"/>
                      <w:szCs w:val="20"/>
                      <w:lang w:eastAsia="tr-TR"/>
                    </w:rPr>
                    <w:br/>
                    <w:t>Periyodik Nakit)</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  </w:t>
                  </w:r>
                  <w:r w:rsidRPr="00B20EF6">
                    <w:rPr>
                      <w:rFonts w:eastAsia="Times New Roman" w:cs="Times New Roman"/>
                      <w:sz w:val="20"/>
                      <w:szCs w:val="20"/>
                      <w:lang w:eastAsia="tr-TR"/>
                    </w:rPr>
                    <w:br/>
                    <w:t>3. Nüfus Cüzdanı Önlü Arkalı Fotokopisi (ilk defa başvuru yapılıyorsa )</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 (İlk defa Başvuruluyorsa) </w:t>
                  </w:r>
                  <w:r w:rsidRPr="00B20EF6">
                    <w:rPr>
                      <w:rFonts w:eastAsia="Times New Roman" w:cs="Times New Roman"/>
                      <w:sz w:val="20"/>
                      <w:szCs w:val="20"/>
                      <w:lang w:eastAsia="tr-TR"/>
                    </w:rPr>
                    <w:br/>
                    <w:t>7 GÜN (Sosyal destek yardımının devamı için yapılan başvurularda)</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5</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EĞİTİM YARDIMLARI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  </w:t>
                  </w:r>
                  <w:r w:rsidRPr="00B20EF6">
                    <w:rPr>
                      <w:rFonts w:eastAsia="Times New Roman" w:cs="Times New Roman"/>
                      <w:sz w:val="20"/>
                      <w:szCs w:val="20"/>
                      <w:lang w:eastAsia="tr-TR"/>
                    </w:rPr>
                    <w:br/>
                    <w:t>3. Nüfus Cüzdanı Önlü Arkalı Fotokopisi (ilk defa başvuru yapılıyorsa )</w:t>
                  </w:r>
                  <w:r w:rsidRPr="00B20EF6">
                    <w:rPr>
                      <w:rFonts w:eastAsia="Times New Roman" w:cs="Times New Roman"/>
                      <w:sz w:val="20"/>
                      <w:szCs w:val="20"/>
                      <w:lang w:eastAsia="tr-TR"/>
                    </w:rPr>
                    <w:br/>
                    <w:t>4. Öğrenci Belgesi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 (İlk defa Başvuruluyorsa) 7 GÜN (Eğitim yardımının devamı için yapılan başvurularda)</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6</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ŞARTLI EĞİTİM YARDIMI </w:t>
                  </w:r>
                  <w:r w:rsidRPr="00B20EF6">
                    <w:rPr>
                      <w:rFonts w:eastAsia="Times New Roman" w:cs="Times New Roman"/>
                      <w:sz w:val="20"/>
                      <w:szCs w:val="20"/>
                      <w:lang w:eastAsia="tr-TR"/>
                    </w:rPr>
                    <w:br/>
                    <w:t>(ŞNT)</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Şartlı Eğitim Yardımı Başvuru Formu(İlk defa yapılan başvuruluyorsa)2. Nüfus Cüzdanı Önlü Arkalı Fotokopisi (evli ise kendisinin ve eşinin) (İlk defa yapılan başvuruluyorsa)3. Öğrenci Belgesi4. Çocukların Kimlik Fotokopisi</w:t>
                  </w:r>
                  <w:r w:rsidRPr="00B20EF6">
                    <w:rPr>
                      <w:rFonts w:eastAsia="Times New Roman" w:cs="Times New Roman"/>
                      <w:sz w:val="20"/>
                      <w:szCs w:val="20"/>
                      <w:lang w:eastAsia="tr-TR"/>
                    </w:rPr>
                    <w:br/>
                  </w:r>
                  <w:r w:rsidRPr="00B20EF6">
                    <w:rPr>
                      <w:rFonts w:eastAsia="Times New Roman" w:cs="Times New Roman"/>
                      <w:sz w:val="20"/>
                      <w:szCs w:val="20"/>
                      <w:lang w:eastAsia="tr-TR"/>
                    </w:rPr>
                    <w:br/>
                    <w:t>Not: Başvurular Ağustos-Eylül ve Ekim aylarında alınır. İlk incelemede  olumsuzluk görülmeyen başvurular değerlendirilmek üzere en geç14 gün içinde Sosyal Yardımlaşma ve Dayanışma Genel   Müdürlüğüne gönderilir.</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14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7</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ŞARTLI SAĞLIK YARDIMI (ŞNT)</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Şartlı Sağlık Yardımı Başvuru Formu (İlk defa başvuruluyorsa)</w:t>
                  </w:r>
                  <w:r w:rsidRPr="00B20EF6">
                    <w:rPr>
                      <w:rFonts w:eastAsia="Times New Roman" w:cs="Times New Roman"/>
                      <w:sz w:val="20"/>
                      <w:szCs w:val="20"/>
                      <w:lang w:eastAsia="tr-TR"/>
                    </w:rPr>
                    <w:br/>
                    <w:t>2. Nüfus Cüzdanı Önlü Arkalı Fotokopisi (evli ise kendisinin ve eşinin)  (İlk defa başvuruluyorsa)</w:t>
                  </w:r>
                  <w:r w:rsidRPr="00B20EF6">
                    <w:rPr>
                      <w:rFonts w:eastAsia="Times New Roman" w:cs="Times New Roman"/>
                      <w:sz w:val="20"/>
                      <w:szCs w:val="20"/>
                      <w:lang w:eastAsia="tr-TR"/>
                    </w:rPr>
                    <w:br/>
                    <w:t xml:space="preserve">3. Çocukların Kimlik </w:t>
                  </w:r>
                  <w:proofErr w:type="spellStart"/>
                  <w:r w:rsidRPr="00B20EF6">
                    <w:rPr>
                      <w:rFonts w:eastAsia="Times New Roman" w:cs="Times New Roman"/>
                      <w:sz w:val="20"/>
                      <w:szCs w:val="20"/>
                      <w:lang w:eastAsia="tr-TR"/>
                    </w:rPr>
                    <w:t>FotokopisiNot</w:t>
                  </w:r>
                  <w:proofErr w:type="spellEnd"/>
                  <w:r w:rsidRPr="00B20EF6">
                    <w:rPr>
                      <w:rFonts w:eastAsia="Times New Roman" w:cs="Times New Roman"/>
                      <w:sz w:val="20"/>
                      <w:szCs w:val="20"/>
                      <w:lang w:eastAsia="tr-TR"/>
                    </w:rPr>
                    <w:t>: Başvurular Ağustos-Eylül ve Ekim aylarında alınır. </w:t>
                  </w:r>
                  <w:r w:rsidRPr="00B20EF6">
                    <w:rPr>
                      <w:rFonts w:eastAsia="Times New Roman" w:cs="Times New Roman"/>
                      <w:sz w:val="20"/>
                      <w:szCs w:val="20"/>
                      <w:lang w:eastAsia="tr-TR"/>
                    </w:rPr>
                    <w:br/>
                    <w:t xml:space="preserve">İlk incelemede olumsuzluk görülmeyen başvurular </w:t>
                  </w:r>
                  <w:r w:rsidRPr="00B20EF6">
                    <w:rPr>
                      <w:rFonts w:eastAsia="Times New Roman" w:cs="Times New Roman"/>
                      <w:sz w:val="20"/>
                      <w:szCs w:val="20"/>
                      <w:lang w:eastAsia="tr-TR"/>
                    </w:rPr>
                    <w:lastRenderedPageBreak/>
                    <w:t xml:space="preserve">değerlendirilmek üzere en geç 14 gün içinde Sosyal Yardımlaşma ve Dayanışma Genel  </w:t>
                  </w:r>
                  <w:proofErr w:type="spellStart"/>
                  <w:r w:rsidRPr="00B20EF6">
                    <w:rPr>
                      <w:rFonts w:eastAsia="Times New Roman" w:cs="Times New Roman"/>
                      <w:sz w:val="20"/>
                      <w:szCs w:val="20"/>
                      <w:lang w:eastAsia="tr-TR"/>
                    </w:rPr>
                    <w:t>Müdürlüğünegönderilir</w:t>
                  </w:r>
                  <w:proofErr w:type="spellEnd"/>
                  <w:r w:rsidRPr="00B20EF6">
                    <w:rPr>
                      <w:rFonts w:eastAsia="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lastRenderedPageBreak/>
                    <w:t>14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lastRenderedPageBreak/>
                    <w:t>8</w:t>
                  </w:r>
                </w:p>
              </w:tc>
              <w:tc>
                <w:tcPr>
                  <w:tcW w:w="3420" w:type="dxa"/>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ÖZÜRLÜ  İHTİYAÇ YARDIMLARI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w:t>
                  </w:r>
                  <w:r w:rsidRPr="00B20EF6">
                    <w:rPr>
                      <w:rFonts w:eastAsia="Times New Roman" w:cs="Times New Roman"/>
                      <w:sz w:val="20"/>
                      <w:szCs w:val="20"/>
                      <w:lang w:eastAsia="tr-TR"/>
                    </w:rPr>
                    <w:br/>
                    <w:t>3. Nüfus Cüzdanı Önlü Arkalı Fotokopisi  (İlk defa başvuruluyorsa)</w:t>
                  </w:r>
                  <w:r w:rsidRPr="00B20EF6">
                    <w:rPr>
                      <w:rFonts w:eastAsia="Times New Roman" w:cs="Times New Roman"/>
                      <w:sz w:val="20"/>
                      <w:szCs w:val="20"/>
                      <w:lang w:eastAsia="tr-TR"/>
                    </w:rPr>
                    <w:br/>
                    <w:t>4. Medikal malzeme kullanımı gerektiğine dair Sağlık Kurulu Raporu</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7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9</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AFET DESTEKLERİ (</w:t>
                  </w:r>
                  <w:proofErr w:type="gramStart"/>
                  <w:r w:rsidRPr="00B20EF6">
                    <w:rPr>
                      <w:rFonts w:eastAsia="Times New Roman" w:cs="Times New Roman"/>
                      <w:sz w:val="20"/>
                      <w:szCs w:val="20"/>
                      <w:lang w:eastAsia="tr-TR"/>
                    </w:rPr>
                    <w:t>Deprem,Yangın</w:t>
                  </w:r>
                  <w:proofErr w:type="gramEnd"/>
                  <w:r w:rsidRPr="00B20EF6">
                    <w:rPr>
                      <w:rFonts w:eastAsia="Times New Roman" w:cs="Times New Roman"/>
                      <w:sz w:val="20"/>
                      <w:szCs w:val="20"/>
                      <w:lang w:eastAsia="tr-TR"/>
                    </w:rPr>
                    <w:t>,Sel vb.)</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  </w:t>
                  </w:r>
                  <w:r w:rsidRPr="00B20EF6">
                    <w:rPr>
                      <w:rFonts w:eastAsia="Times New Roman" w:cs="Times New Roman"/>
                      <w:sz w:val="20"/>
                      <w:szCs w:val="20"/>
                      <w:lang w:eastAsia="tr-TR"/>
                    </w:rPr>
                    <w:br/>
                    <w:t>3. Nüfus Cüzdanı Önlü Arkalı Fotokopisi </w:t>
                  </w:r>
                  <w:r w:rsidRPr="00B20EF6">
                    <w:rPr>
                      <w:rFonts w:eastAsia="Times New Roman" w:cs="Times New Roman"/>
                      <w:sz w:val="20"/>
                      <w:szCs w:val="20"/>
                      <w:lang w:eastAsia="tr-TR"/>
                    </w:rPr>
                    <w:br/>
                    <w:t>4  Hasar tespit raporu/Yangın raporu vb.</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7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10</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TERÖR  ZARAR YARDIMI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SYDV Başvuru Kayıt Formu (İlk defa başvuru yapılıyorsa )</w:t>
                  </w:r>
                  <w:r w:rsidRPr="00B20EF6">
                    <w:rPr>
                      <w:rFonts w:eastAsia="Times New Roman" w:cs="Times New Roman"/>
                      <w:sz w:val="20"/>
                      <w:szCs w:val="20"/>
                      <w:lang w:eastAsia="tr-TR"/>
                    </w:rPr>
                    <w:br/>
                    <w:t>2. Başvuru Dilekçesi</w:t>
                  </w:r>
                  <w:r w:rsidRPr="00B20EF6">
                    <w:rPr>
                      <w:rFonts w:eastAsia="Times New Roman" w:cs="Times New Roman"/>
                      <w:sz w:val="20"/>
                      <w:szCs w:val="20"/>
                      <w:lang w:eastAsia="tr-TR"/>
                    </w:rPr>
                    <w:br/>
                    <w:t>3. Nüfus Cüzdanı Önlü Arkalı Fotokopisi </w:t>
                  </w:r>
                  <w:r w:rsidRPr="00B20EF6">
                    <w:rPr>
                      <w:rFonts w:eastAsia="Times New Roman" w:cs="Times New Roman"/>
                      <w:sz w:val="20"/>
                      <w:szCs w:val="20"/>
                      <w:lang w:eastAsia="tr-TR"/>
                    </w:rPr>
                    <w:br/>
                    <w:t>4. Terör zararı tespit tutanağı</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7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11</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PROJE DESTEKLERİ (GELİR GETİRİCİ  PROJELER)</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Fayda sahibi başvuru formu</w:t>
                  </w:r>
                  <w:r w:rsidRPr="00B20EF6">
                    <w:rPr>
                      <w:rFonts w:eastAsia="Times New Roman" w:cs="Times New Roman"/>
                      <w:sz w:val="20"/>
                      <w:szCs w:val="20"/>
                      <w:lang w:eastAsia="tr-TR"/>
                    </w:rPr>
                    <w:br/>
                    <w:t>2. Proje hazırlama formatı</w:t>
                  </w:r>
                  <w:r w:rsidRPr="00B20EF6">
                    <w:rPr>
                      <w:rFonts w:eastAsia="Times New Roman" w:cs="Times New Roman"/>
                      <w:sz w:val="20"/>
                      <w:szCs w:val="20"/>
                      <w:lang w:eastAsia="tr-TR"/>
                    </w:rPr>
                    <w:br/>
                    <w:t>3. Proje başvuru formu</w:t>
                  </w:r>
                  <w:r w:rsidRPr="00B20EF6">
                    <w:rPr>
                      <w:rFonts w:eastAsia="Times New Roman" w:cs="Times New Roman"/>
                      <w:sz w:val="20"/>
                      <w:szCs w:val="20"/>
                      <w:lang w:eastAsia="tr-TR"/>
                    </w:rPr>
                    <w:br/>
                    <w:t>4.Başvuru yapan kişinin kimlik fotokopisi</w:t>
                  </w:r>
                  <w:r w:rsidRPr="00B20EF6">
                    <w:rPr>
                      <w:rFonts w:eastAsia="Times New Roman" w:cs="Times New Roman"/>
                      <w:sz w:val="20"/>
                      <w:szCs w:val="20"/>
                      <w:lang w:eastAsia="tr-TR"/>
                    </w:rPr>
                    <w:br/>
                    <w:t>5. Proje yapacak kişinin iş tecrübesini kanıtlayıcı belge (ustalık, kalfalık, diploma, sertifika, referans mektubu vs.)</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12</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PROJE DESTEKLERİ</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1. Fayda sahibi başvuru formu</w:t>
                  </w:r>
                  <w:r w:rsidRPr="00B20EF6">
                    <w:rPr>
                      <w:rFonts w:eastAsia="Times New Roman" w:cs="Times New Roman"/>
                      <w:sz w:val="20"/>
                      <w:szCs w:val="20"/>
                      <w:lang w:eastAsia="tr-TR"/>
                    </w:rPr>
                    <w:br/>
                    <w:t>2. Proje hazırlama formatı</w:t>
                  </w:r>
                  <w:r w:rsidRPr="00B20EF6">
                    <w:rPr>
                      <w:rFonts w:eastAsia="Times New Roman" w:cs="Times New Roman"/>
                      <w:sz w:val="20"/>
                      <w:szCs w:val="20"/>
                      <w:lang w:eastAsia="tr-TR"/>
                    </w:rPr>
                    <w:br/>
                    <w:t>3. Proje başvuru formu</w:t>
                  </w:r>
                  <w:r w:rsidRPr="00B20EF6">
                    <w:rPr>
                      <w:rFonts w:eastAsia="Times New Roman" w:cs="Times New Roman"/>
                      <w:sz w:val="20"/>
                      <w:szCs w:val="20"/>
                      <w:lang w:eastAsia="tr-TR"/>
                    </w:rPr>
                    <w:br/>
                    <w:t>Not: Proje Destek başvurularının uygunluğu Mütevelli Heyeti tarafından en geç 30 gün içinde karar bağlanır. Uygun olduğu görülen projeler değerlendirilmek üzere Sosyal Yardımlaşma ve Dayanışma Genel Müdürlüğüne gönderilir.</w:t>
                  </w: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r w:rsidRPr="00B20EF6">
                    <w:rPr>
                      <w:rFonts w:eastAsia="Times New Roman" w:cs="Times New Roman"/>
                      <w:sz w:val="20"/>
                      <w:szCs w:val="20"/>
                      <w:lang w:eastAsia="tr-TR"/>
                    </w:rPr>
                    <w:t>30 GÜN</w:t>
                  </w:r>
                </w:p>
              </w:tc>
            </w:tr>
            <w:tr w:rsidR="00B20EF6" w:rsidRPr="00B20EF6">
              <w:trPr>
                <w:tblCellSpacing w:w="0" w:type="dxa"/>
              </w:trPr>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p>
              </w:tc>
              <w:tc>
                <w:tcPr>
                  <w:tcW w:w="0" w:type="auto"/>
                  <w:tcBorders>
                    <w:top w:val="nil"/>
                    <w:left w:val="nil"/>
                    <w:bottom w:val="nil"/>
                    <w:right w:val="nil"/>
                  </w:tcBorders>
                  <w:shd w:val="clear" w:color="auto" w:fill="auto"/>
                  <w:vAlign w:val="center"/>
                  <w:hideMark/>
                </w:tcPr>
                <w:p w:rsidR="00B20EF6" w:rsidRPr="00B20EF6" w:rsidRDefault="00B20EF6" w:rsidP="006218E4">
                  <w:pPr>
                    <w:spacing w:after="0" w:line="240" w:lineRule="auto"/>
                    <w:jc w:val="center"/>
                    <w:rPr>
                      <w:rFonts w:eastAsia="Times New Roman" w:cs="Times New Roman"/>
                      <w:sz w:val="20"/>
                      <w:szCs w:val="20"/>
                      <w:lang w:eastAsia="tr-TR"/>
                    </w:rPr>
                  </w:pPr>
                </w:p>
              </w:tc>
            </w:tr>
          </w:tbl>
          <w:p w:rsidR="00B20EF6" w:rsidRPr="00B20EF6" w:rsidRDefault="00B20EF6" w:rsidP="006218E4">
            <w:pPr>
              <w:spacing w:after="240"/>
              <w:jc w:val="center"/>
              <w:rPr>
                <w:rFonts w:eastAsia="Times New Roman" w:cs="Times New Roman"/>
                <w:color w:val="000000"/>
                <w:sz w:val="20"/>
                <w:szCs w:val="20"/>
                <w:lang w:eastAsia="tr-TR"/>
              </w:rPr>
            </w:pPr>
            <w:r w:rsidRPr="00B20EF6">
              <w:rPr>
                <w:rFonts w:eastAsia="Times New Roman" w:cs="Times New Roman"/>
                <w:color w:val="000000"/>
                <w:sz w:val="20"/>
                <w:szCs w:val="20"/>
                <w:lang w:eastAsia="tr-TR"/>
              </w:rPr>
              <w:t>NOT: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9B40F5" w:rsidRPr="00B20EF6" w:rsidRDefault="009B40F5" w:rsidP="006218E4">
      <w:pPr>
        <w:shd w:val="clear" w:color="auto" w:fill="FFFFFF"/>
        <w:spacing w:after="0" w:line="240" w:lineRule="auto"/>
        <w:rPr>
          <w:sz w:val="20"/>
          <w:szCs w:val="20"/>
        </w:rPr>
      </w:pPr>
    </w:p>
    <w:p w:rsidR="006218E4" w:rsidRPr="00B20EF6" w:rsidRDefault="006218E4">
      <w:pPr>
        <w:shd w:val="clear" w:color="auto" w:fill="FFFFFF"/>
        <w:spacing w:after="0" w:line="240" w:lineRule="auto"/>
        <w:rPr>
          <w:sz w:val="20"/>
          <w:szCs w:val="20"/>
        </w:rPr>
      </w:pPr>
    </w:p>
    <w:sectPr w:rsidR="006218E4" w:rsidRPr="00B20EF6" w:rsidSect="00235F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EF6"/>
    <w:rsid w:val="00235FF0"/>
    <w:rsid w:val="006218E4"/>
    <w:rsid w:val="009B40F5"/>
    <w:rsid w:val="00B20EF6"/>
    <w:rsid w:val="00F00A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F0"/>
  </w:style>
  <w:style w:type="paragraph" w:styleId="Balk3">
    <w:name w:val="heading 3"/>
    <w:basedOn w:val="Normal"/>
    <w:link w:val="Balk3Char"/>
    <w:uiPriority w:val="9"/>
    <w:qFormat/>
    <w:rsid w:val="00B20EF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20EF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20E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0EF6"/>
    <w:rPr>
      <w:b/>
      <w:bCs/>
    </w:rPr>
  </w:style>
  <w:style w:type="character" w:customStyle="1" w:styleId="apple-converted-space">
    <w:name w:val="apple-converted-space"/>
    <w:basedOn w:val="VarsaylanParagrafYazTipi"/>
    <w:rsid w:val="00B20EF6"/>
  </w:style>
  <w:style w:type="table" w:styleId="AkListe-Vurgu2">
    <w:name w:val="Light List Accent 2"/>
    <w:basedOn w:val="NormalTablo"/>
    <w:uiPriority w:val="61"/>
    <w:rsid w:val="006218E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1">
    <w:name w:val="Light List Accent 1"/>
    <w:basedOn w:val="NormalTablo"/>
    <w:uiPriority w:val="61"/>
    <w:rsid w:val="006218E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5">
    <w:name w:val="Light List Accent 5"/>
    <w:basedOn w:val="NormalTablo"/>
    <w:uiPriority w:val="61"/>
    <w:rsid w:val="006218E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Glgeleme-Vurgu1">
    <w:name w:val="Light Shading Accent 1"/>
    <w:basedOn w:val="NormalTablo"/>
    <w:uiPriority w:val="60"/>
    <w:rsid w:val="006218E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Liste-Vurgu3">
    <w:name w:val="Light List Accent 3"/>
    <w:basedOn w:val="NormalTablo"/>
    <w:uiPriority w:val="61"/>
    <w:rsid w:val="006218E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rsid w:val="006218E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Glgeleme-Vurgu3">
    <w:name w:val="Light Shading Accent 3"/>
    <w:basedOn w:val="NormalTablo"/>
    <w:uiPriority w:val="60"/>
    <w:rsid w:val="006218E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
    <w:name w:val="Light Shading"/>
    <w:basedOn w:val="NormalTablo"/>
    <w:uiPriority w:val="60"/>
    <w:rsid w:val="006218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5964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MUHSINYASAR</dc:creator>
  <cp:keywords/>
  <dc:description/>
  <cp:lastModifiedBy>EssnliyFatih</cp:lastModifiedBy>
  <cp:revision>3</cp:revision>
  <dcterms:created xsi:type="dcterms:W3CDTF">2016-01-18T07:55:00Z</dcterms:created>
  <dcterms:modified xsi:type="dcterms:W3CDTF">2016-03-23T09:10:00Z</dcterms:modified>
</cp:coreProperties>
</file>